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67" w:rsidRDefault="005D2967"/>
    <w:p w:rsidR="00B75D62" w:rsidRDefault="00B75D62"/>
    <w:p w:rsidR="00B75D62" w:rsidRDefault="008B10EE">
      <w:r>
        <w:rPr>
          <w:noProof/>
          <w:lang w:eastAsia="fr-FR"/>
        </w:rPr>
        <mc:AlternateContent>
          <mc:Choice Requires="wps">
            <w:drawing>
              <wp:anchor distT="0" distB="0" distL="114300" distR="114300" simplePos="0" relativeHeight="251659264" behindDoc="0" locked="0" layoutInCell="1" allowOverlap="1" wp14:anchorId="3DE08DA6" wp14:editId="6AA6E534">
                <wp:simplePos x="0" y="0"/>
                <wp:positionH relativeFrom="column">
                  <wp:posOffset>5182954</wp:posOffset>
                </wp:positionH>
                <wp:positionV relativeFrom="paragraph">
                  <wp:posOffset>89148</wp:posOffset>
                </wp:positionV>
                <wp:extent cx="1335902" cy="299720"/>
                <wp:effectExtent l="0" t="0" r="0" b="50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902" cy="299720"/>
                        </a:xfrm>
                        <a:prstGeom prst="rect">
                          <a:avLst/>
                        </a:prstGeom>
                        <a:solidFill>
                          <a:srgbClr val="FFFFFF"/>
                        </a:solidFill>
                        <a:ln w="9525">
                          <a:noFill/>
                          <a:miter lim="800000"/>
                          <a:headEnd/>
                          <a:tailEnd/>
                        </a:ln>
                      </wps:spPr>
                      <wps:txbx>
                        <w:txbxContent>
                          <w:p w:rsidR="00102207" w:rsidRPr="007E33C5" w:rsidRDefault="00D14FDB" w:rsidP="00102207">
                            <w:r>
                              <w:t>13 / 10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08.1pt;margin-top:7pt;width:105.2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" stroked="f">
                <v:textbox>
                  <w:txbxContent>
                    <w:p w:rsidR="00102207" w:rsidRPr="007E33C5" w:rsidRDefault="00D14FDB" w:rsidP="00102207">
                      <w:r>
                        <w:t>13 / 10 / 2020</w:t>
                      </w:r>
                    </w:p>
                  </w:txbxContent>
                </v:textbox>
              </v:shape>
            </w:pict>
          </mc:Fallback>
        </mc:AlternateContent>
      </w:r>
    </w:p>
    <w:p w:rsidR="00B75D62" w:rsidRDefault="00B75D62"/>
    <w:p w:rsidR="008B10EE" w:rsidRPr="00142C8C" w:rsidRDefault="00D14FDB" w:rsidP="008B10EE">
      <w:pPr>
        <w:jc w:val="center"/>
        <w:rPr>
          <w:rFonts w:ascii="Google Sans" w:hAnsi="Google Sans"/>
          <w:b/>
          <w:sz w:val="28"/>
          <w:szCs w:val="28"/>
        </w:rPr>
      </w:pPr>
      <w:r>
        <w:rPr>
          <w:rFonts w:ascii="Google Sans" w:hAnsi="Google Sans"/>
          <w:b/>
          <w:sz w:val="28"/>
          <w:szCs w:val="28"/>
        </w:rPr>
        <w:t>Scènes de rue se prépare…</w:t>
      </w:r>
    </w:p>
    <w:p w:rsidR="008B10EE" w:rsidRDefault="008B10EE" w:rsidP="008B10EE">
      <w:pPr>
        <w:jc w:val="center"/>
        <w:rPr>
          <w:rFonts w:ascii="Google Sans" w:hAnsi="Google Sans"/>
        </w:rPr>
      </w:pPr>
    </w:p>
    <w:p w:rsidR="00D14FDB" w:rsidRDefault="00D14FDB" w:rsidP="00D14FDB">
      <w:pPr>
        <w:spacing w:after="0"/>
      </w:pPr>
      <w:r>
        <w:t>Depuis hier, deux compagnies sont à pied d’œuvre pour préparer leur spectacle : installation de base technique, répartition du matériel sur les espaces de jeu, montage des machines extraordinaires, …</w:t>
      </w:r>
    </w:p>
    <w:p w:rsidR="00D14FDB" w:rsidRDefault="00D14FDB" w:rsidP="00D14FDB">
      <w:pPr>
        <w:spacing w:after="0"/>
      </w:pPr>
    </w:p>
    <w:p w:rsidR="00D14FDB" w:rsidRDefault="00D14FDB" w:rsidP="00D14FDB">
      <w:pPr>
        <w:spacing w:after="0"/>
      </w:pPr>
      <w:r>
        <w:t xml:space="preserve">La compagnie Carabosse se met en place pour une </w:t>
      </w:r>
      <w:r w:rsidRPr="009339CA">
        <w:rPr>
          <w:bCs/>
          <w:i/>
          <w:iCs/>
        </w:rPr>
        <w:t>installation de feu</w:t>
      </w:r>
      <w:r>
        <w:t>, le grand rendez-vous de Scènes de rue le samedi soir.</w:t>
      </w:r>
    </w:p>
    <w:p w:rsidR="009C4602" w:rsidRDefault="009C4602" w:rsidP="00B75D62">
      <w:pPr>
        <w:suppressAutoHyphens/>
        <w:spacing w:after="0" w:line="240" w:lineRule="auto"/>
        <w:jc w:val="both"/>
        <w:rPr>
          <w:rFonts w:eastAsia="Times New Roman" w:cstheme="minorHAnsi"/>
          <w:szCs w:val="24"/>
          <w:lang w:eastAsia="ar-SA"/>
        </w:rPr>
      </w:pPr>
    </w:p>
    <w:p w:rsidR="00D14FDB" w:rsidRPr="009339CA" w:rsidRDefault="00D14FDB" w:rsidP="00D14FDB">
      <w:r w:rsidRPr="009339CA">
        <w:t xml:space="preserve">La compagnie l’Unanime entame ses premières répétitions au jardin des senteurs pour une étape de travail qui navigue entre nature et </w:t>
      </w:r>
      <w:r w:rsidRPr="009339CA">
        <w:rPr>
          <w:bCs/>
          <w:i/>
          <w:iCs/>
        </w:rPr>
        <w:t>Romantisme</w:t>
      </w:r>
      <w:r w:rsidRPr="009339CA">
        <w:t>. La compagnie est invitée à investir un jardin afin de distiller leur univers à la fois subtil et loufoque.</w:t>
      </w:r>
    </w:p>
    <w:p w:rsidR="00D14FDB" w:rsidRPr="009339CA" w:rsidRDefault="00721CCF" w:rsidP="00D14FDB">
      <w:r w:rsidRPr="009339CA">
        <w:t>Dès ce soir,</w:t>
      </w:r>
      <w:r w:rsidR="00D14FDB" w:rsidRPr="009339CA">
        <w:t xml:space="preserve"> </w:t>
      </w:r>
      <w:r w:rsidR="009339CA" w:rsidRPr="009339CA">
        <w:t>deux nouvelles compagnies rejoignent Mulhouse : L</w:t>
      </w:r>
      <w:r w:rsidR="00D14FDB" w:rsidRPr="009339CA">
        <w:t xml:space="preserve">es </w:t>
      </w:r>
      <w:proofErr w:type="spellStart"/>
      <w:r w:rsidR="00D14FDB" w:rsidRPr="009339CA">
        <w:t>Urbaindigènes</w:t>
      </w:r>
      <w:proofErr w:type="spellEnd"/>
      <w:r w:rsidR="00D14FDB" w:rsidRPr="009339CA">
        <w:t xml:space="preserve"> </w:t>
      </w:r>
      <w:r w:rsidR="009339CA" w:rsidRPr="009339CA">
        <w:t xml:space="preserve">qui </w:t>
      </w:r>
      <w:r w:rsidRPr="009339CA">
        <w:t>installeront</w:t>
      </w:r>
      <w:r w:rsidR="00D14FDB" w:rsidRPr="009339CA">
        <w:t xml:space="preserve"> leur </w:t>
      </w:r>
      <w:r w:rsidR="00D14FDB" w:rsidRPr="009339CA">
        <w:rPr>
          <w:bCs/>
          <w:i/>
          <w:iCs/>
        </w:rPr>
        <w:t>Chantier!</w:t>
      </w:r>
      <w:r w:rsidR="009339CA" w:rsidRPr="009339CA">
        <w:t xml:space="preserve"> Place Franklin et L</w:t>
      </w:r>
      <w:r w:rsidR="00D14FDB" w:rsidRPr="009339CA">
        <w:rPr>
          <w:iCs/>
        </w:rPr>
        <w:t>es Animaux de la Compagnie</w:t>
      </w:r>
      <w:r w:rsidR="009339CA" w:rsidRPr="009339CA">
        <w:rPr>
          <w:iCs/>
        </w:rPr>
        <w:t xml:space="preserve"> qui démarr</w:t>
      </w:r>
      <w:r w:rsidR="009339CA">
        <w:rPr>
          <w:iCs/>
        </w:rPr>
        <w:t>er</w:t>
      </w:r>
      <w:r w:rsidR="009339CA" w:rsidRPr="009339CA">
        <w:rPr>
          <w:iCs/>
        </w:rPr>
        <w:t>ont les répétitions de leur spectacle</w:t>
      </w:r>
      <w:r w:rsidR="00D14FDB" w:rsidRPr="009339CA">
        <w:t xml:space="preserve"> </w:t>
      </w:r>
      <w:r w:rsidR="00D14FDB" w:rsidRPr="009339CA">
        <w:rPr>
          <w:bCs/>
          <w:i/>
          <w:iCs/>
        </w:rPr>
        <w:t>Elevage</w:t>
      </w:r>
      <w:r w:rsidR="00D14FDB" w:rsidRPr="009339CA">
        <w:t xml:space="preserve"> à Kingersheim, en col</w:t>
      </w:r>
      <w:r w:rsidR="009339CA" w:rsidRPr="009339CA">
        <w:t xml:space="preserve">laboration avec l’Espace </w:t>
      </w:r>
      <w:proofErr w:type="spellStart"/>
      <w:r w:rsidR="009339CA" w:rsidRPr="009339CA">
        <w:t>Tival</w:t>
      </w:r>
      <w:proofErr w:type="spellEnd"/>
      <w:r w:rsidR="009339CA" w:rsidRPr="009339CA">
        <w:t xml:space="preserve">. </w:t>
      </w:r>
    </w:p>
    <w:p w:rsidR="008B10EE" w:rsidRDefault="008B10EE" w:rsidP="00B75D62">
      <w:pPr>
        <w:suppressAutoHyphens/>
        <w:spacing w:after="0" w:line="240" w:lineRule="auto"/>
        <w:jc w:val="both"/>
        <w:rPr>
          <w:rFonts w:eastAsia="Times New Roman" w:cstheme="minorHAnsi"/>
          <w:szCs w:val="24"/>
          <w:lang w:eastAsia="ar-SA"/>
        </w:rPr>
      </w:pPr>
    </w:p>
    <w:p w:rsidR="009339CA" w:rsidRDefault="009339CA" w:rsidP="00B75D62">
      <w:pPr>
        <w:suppressAutoHyphens/>
        <w:spacing w:after="0" w:line="240" w:lineRule="auto"/>
        <w:jc w:val="both"/>
        <w:rPr>
          <w:rFonts w:eastAsia="Times New Roman" w:cstheme="minorHAnsi"/>
          <w:szCs w:val="24"/>
          <w:lang w:eastAsia="ar-SA"/>
        </w:rPr>
      </w:pPr>
    </w:p>
    <w:p w:rsidR="008B10EE" w:rsidRDefault="009339CA" w:rsidP="009339CA">
      <w:pPr>
        <w:pBdr>
          <w:bottom w:val="single" w:sz="4" w:space="1" w:color="auto"/>
        </w:pBdr>
        <w:suppressAutoHyphens/>
        <w:spacing w:after="0" w:line="240" w:lineRule="auto"/>
        <w:jc w:val="both"/>
        <w:rPr>
          <w:rFonts w:ascii="Google Sans" w:eastAsia="Times New Roman" w:hAnsi="Google Sans" w:cstheme="minorHAnsi"/>
          <w:b/>
          <w:sz w:val="24"/>
          <w:szCs w:val="24"/>
          <w:lang w:eastAsia="ar-SA"/>
        </w:rPr>
      </w:pPr>
      <w:r w:rsidRPr="009339CA">
        <w:rPr>
          <w:rFonts w:ascii="Google Sans" w:eastAsia="Times New Roman" w:hAnsi="Google Sans" w:cstheme="minorHAnsi"/>
          <w:b/>
          <w:sz w:val="24"/>
          <w:szCs w:val="24"/>
          <w:lang w:eastAsia="ar-SA"/>
        </w:rPr>
        <w:t>Présentations</w:t>
      </w:r>
      <w:r>
        <w:rPr>
          <w:rFonts w:ascii="Google Sans" w:eastAsia="Times New Roman" w:hAnsi="Google Sans" w:cstheme="minorHAnsi"/>
          <w:b/>
          <w:sz w:val="24"/>
          <w:szCs w:val="24"/>
          <w:lang w:eastAsia="ar-SA"/>
        </w:rPr>
        <w:t xml:space="preserve"> des compagnies</w:t>
      </w:r>
    </w:p>
    <w:p w:rsidR="009339CA" w:rsidRDefault="009339CA" w:rsidP="009339CA">
      <w:pPr>
        <w:suppressAutoHyphens/>
        <w:spacing w:after="0" w:line="240" w:lineRule="auto"/>
        <w:jc w:val="both"/>
        <w:rPr>
          <w:rFonts w:ascii="Google Sans" w:eastAsia="Times New Roman" w:hAnsi="Google Sans" w:cstheme="minorHAnsi"/>
          <w:b/>
          <w:sz w:val="24"/>
          <w:szCs w:val="24"/>
          <w:lang w:eastAsia="ar-SA"/>
        </w:rPr>
      </w:pPr>
    </w:p>
    <w:p w:rsidR="009339CA" w:rsidRPr="00AF1DBC" w:rsidRDefault="009339CA" w:rsidP="009339CA">
      <w:pPr>
        <w:pStyle w:val="xmsonormal"/>
        <w:shd w:val="clear" w:color="auto" w:fill="FFFFFF"/>
        <w:jc w:val="both"/>
        <w:rPr>
          <w:rFonts w:ascii="Google Sans" w:hAnsi="Google Sans"/>
          <w:b/>
          <w:bCs/>
          <w:sz w:val="22"/>
          <w:szCs w:val="22"/>
        </w:rPr>
      </w:pPr>
      <w:r w:rsidRPr="00AF1DBC">
        <w:rPr>
          <w:rFonts w:ascii="Google Sans" w:hAnsi="Google Sans"/>
          <w:b/>
          <w:sz w:val="22"/>
          <w:szCs w:val="22"/>
        </w:rPr>
        <w:t>Cie Carabosse</w:t>
      </w:r>
      <w:r w:rsidR="00AF1DBC" w:rsidRPr="00AF1DBC">
        <w:rPr>
          <w:rFonts w:ascii="Google Sans" w:hAnsi="Google Sans"/>
          <w:sz w:val="22"/>
          <w:szCs w:val="22"/>
        </w:rPr>
        <w:t>,</w:t>
      </w:r>
      <w:r w:rsidRPr="00675A90">
        <w:rPr>
          <w:rFonts w:asciiTheme="minorHAnsi" w:hAnsiTheme="minorHAnsi"/>
          <w:sz w:val="22"/>
          <w:szCs w:val="22"/>
        </w:rPr>
        <w:t xml:space="preserve"> </w:t>
      </w:r>
      <w:r w:rsidRPr="00675A90">
        <w:rPr>
          <w:rFonts w:asciiTheme="minorHAnsi" w:hAnsiTheme="minorHAnsi"/>
          <w:b/>
          <w:bCs/>
          <w:sz w:val="22"/>
          <w:szCs w:val="22"/>
        </w:rPr>
        <w:t xml:space="preserve"> </w:t>
      </w:r>
      <w:r w:rsidRPr="00AF1DBC">
        <w:rPr>
          <w:rFonts w:ascii="Google Sans" w:hAnsi="Google Sans"/>
          <w:bCs/>
          <w:i/>
          <w:sz w:val="22"/>
          <w:szCs w:val="22"/>
        </w:rPr>
        <w:t>Installation de feu</w:t>
      </w:r>
      <w:r w:rsidRPr="00AF1DBC">
        <w:rPr>
          <w:rFonts w:ascii="Google Sans" w:hAnsi="Google Sans"/>
          <w:b/>
          <w:bCs/>
          <w:sz w:val="22"/>
          <w:szCs w:val="22"/>
        </w:rPr>
        <w:t xml:space="preserve"> </w:t>
      </w:r>
    </w:p>
    <w:p w:rsidR="00021A4C" w:rsidRDefault="00675A90" w:rsidP="00021A4C">
      <w:pPr>
        <w:spacing w:after="0"/>
        <w:jc w:val="both"/>
      </w:pPr>
      <w:r>
        <w:t>Samedi 17 octobre, 20h30 au</w:t>
      </w:r>
      <w:r w:rsidR="009339CA" w:rsidRPr="00675A90">
        <w:t xml:space="preserve"> Centre-ville</w:t>
      </w:r>
    </w:p>
    <w:p w:rsidR="009339CA" w:rsidRDefault="009339CA" w:rsidP="00021A4C">
      <w:pPr>
        <w:spacing w:after="0"/>
        <w:jc w:val="both"/>
      </w:pPr>
      <w:r w:rsidRPr="00675A90">
        <w:t>Installation – tout public – 3h</w:t>
      </w:r>
    </w:p>
    <w:p w:rsidR="00021A4C" w:rsidRPr="00675A90" w:rsidRDefault="00021A4C" w:rsidP="00021A4C">
      <w:pPr>
        <w:spacing w:after="0"/>
        <w:jc w:val="both"/>
      </w:pPr>
    </w:p>
    <w:p w:rsidR="009339CA" w:rsidRPr="00675A90" w:rsidRDefault="009339CA" w:rsidP="009339CA">
      <w:pPr>
        <w:jc w:val="both"/>
      </w:pPr>
      <w:r w:rsidRPr="00675A90">
        <w:t>Arches ardentes, spirales incandescentes, fontaines flamboyantes, machines éblouissantes et des milliers de pots de feu…</w:t>
      </w:r>
    </w:p>
    <w:p w:rsidR="009339CA" w:rsidRPr="00675A90" w:rsidRDefault="009339CA" w:rsidP="00AF1DBC">
      <w:pPr>
        <w:jc w:val="both"/>
      </w:pPr>
      <w:r w:rsidRPr="00675A90">
        <w:t>Mondialement connue pour ses créations dans l’espace public, la Cie Carabosse revient illuminer le festival avec sa magie enflammée. Leurs installations de feu ont transfiguré le parc Salvator il y a dix ans, les quais de l’Ill en 2013 puis leur dernière création a été accueillie en 2018. La compagnie investit cette année, pour cette édition spéciale, différents endroits du centre-ville.</w:t>
      </w:r>
      <w:r w:rsidR="00AF1DBC">
        <w:t xml:space="preserve"> </w:t>
      </w:r>
      <w:r w:rsidRPr="00675A90">
        <w:t>Cette troisième installation de feu mulhousienne prend cette année une dimension particulière. Ces complices de Scènes de rue ont répondu à notre appel pour réchauffer la ville et les cœurs, pour jalonner nos rues de surprises chaleureuses, simplement humaines et pour nous éclairer à la nuit tombée.</w:t>
      </w:r>
      <w:r w:rsidR="00AF1DBC">
        <w:t xml:space="preserve"> </w:t>
      </w:r>
      <w:r w:rsidRPr="00675A90">
        <w:t>Il ne nous reste plus qu’à déambuler au milieu des flammes, où tous les sens sont en éveil, de se laisser émerveiller par cette expérience artistique unique, entre flânerie et rêverie, et de se trouver tous ensemble, unis par une douce harmonie et une tendre émotion...</w:t>
      </w:r>
    </w:p>
    <w:p w:rsidR="00AF1DBC" w:rsidRDefault="00AF1DBC" w:rsidP="009339CA">
      <w:pPr>
        <w:jc w:val="both"/>
        <w:rPr>
          <w:i/>
          <w:iCs/>
        </w:rPr>
      </w:pPr>
    </w:p>
    <w:p w:rsidR="00AF1DBC" w:rsidRDefault="00AF1DBC" w:rsidP="009339CA">
      <w:pPr>
        <w:jc w:val="both"/>
        <w:rPr>
          <w:i/>
          <w:iCs/>
        </w:rPr>
      </w:pPr>
    </w:p>
    <w:p w:rsidR="00AF1DBC" w:rsidRDefault="00AF1DBC" w:rsidP="009339CA">
      <w:pPr>
        <w:jc w:val="both"/>
        <w:rPr>
          <w:i/>
          <w:iCs/>
        </w:rPr>
      </w:pPr>
    </w:p>
    <w:p w:rsidR="009339CA" w:rsidRDefault="009339CA" w:rsidP="009339CA">
      <w:pPr>
        <w:jc w:val="both"/>
        <w:rPr>
          <w:rFonts w:ascii="Cambria" w:hAnsi="Cambria"/>
          <w:i/>
          <w:iCs/>
          <w:sz w:val="20"/>
          <w:szCs w:val="20"/>
        </w:rPr>
      </w:pPr>
      <w:r w:rsidRPr="00675A90">
        <w:rPr>
          <w:i/>
          <w:iCs/>
        </w:rPr>
        <w:lastRenderedPageBreak/>
        <w:t xml:space="preserve">Depuis plus de 20 ans, la Cie Carabosse investit l’espace public avec des installations-spectacles qui enflamment l’imaginaire. Emmené par Nadine </w:t>
      </w:r>
      <w:proofErr w:type="spellStart"/>
      <w:r w:rsidRPr="00675A90">
        <w:rPr>
          <w:i/>
          <w:iCs/>
        </w:rPr>
        <w:t>Guinefoleau</w:t>
      </w:r>
      <w:proofErr w:type="spellEnd"/>
      <w:r w:rsidRPr="00675A90">
        <w:rPr>
          <w:i/>
          <w:iCs/>
        </w:rPr>
        <w:t xml:space="preserve"> et Christophe </w:t>
      </w:r>
      <w:proofErr w:type="spellStart"/>
      <w:r w:rsidRPr="00675A90">
        <w:rPr>
          <w:i/>
          <w:iCs/>
        </w:rPr>
        <w:t>Prenveille</w:t>
      </w:r>
      <w:proofErr w:type="spellEnd"/>
      <w:r w:rsidRPr="00675A90">
        <w:rPr>
          <w:i/>
          <w:iCs/>
        </w:rPr>
        <w:t>, ce collectif d’artistes réunit des concepteurs, scénographes, constructeurs, musiciens, plasticiens - tous poètes de la bidouille – autour de projets uniques, éphémères et engagés, au service d’un art de la rue libre et accessible à tous.</w:t>
      </w:r>
      <w:r>
        <w:rPr>
          <w:rFonts w:ascii="Cambria" w:hAnsi="Cambria"/>
          <w:i/>
          <w:iCs/>
          <w:sz w:val="20"/>
          <w:szCs w:val="20"/>
        </w:rPr>
        <w:t xml:space="preserve"> Conçues comme un laboratoire de recherche permanent, les </w:t>
      </w:r>
      <w:r>
        <w:rPr>
          <w:rFonts w:ascii="Cambria" w:hAnsi="Cambria"/>
          <w:sz w:val="20"/>
          <w:szCs w:val="20"/>
        </w:rPr>
        <w:t>Installations de Feu</w:t>
      </w:r>
      <w:r>
        <w:rPr>
          <w:rFonts w:ascii="Cambria" w:hAnsi="Cambria"/>
          <w:i/>
          <w:iCs/>
          <w:sz w:val="20"/>
          <w:szCs w:val="20"/>
        </w:rPr>
        <w:t xml:space="preserve"> de la compagnie redessinent les perspectives, transforment les échelles. La poésie qui émane de cette architecture vivante de flammes offre un nouveau regard sur les êtres et sur les choses.</w:t>
      </w:r>
    </w:p>
    <w:p w:rsidR="009339CA" w:rsidRDefault="009339CA" w:rsidP="009339CA">
      <w:pPr>
        <w:suppressAutoHyphens/>
        <w:spacing w:after="0" w:line="240" w:lineRule="auto"/>
        <w:jc w:val="both"/>
        <w:rPr>
          <w:rFonts w:ascii="Google Sans" w:eastAsia="Times New Roman" w:hAnsi="Google Sans" w:cstheme="minorHAnsi"/>
          <w:b/>
          <w:sz w:val="24"/>
          <w:szCs w:val="24"/>
          <w:lang w:eastAsia="ar-SA"/>
        </w:rPr>
      </w:pPr>
    </w:p>
    <w:p w:rsidR="00AF1DBC" w:rsidRDefault="00AF1DBC" w:rsidP="009339CA">
      <w:pPr>
        <w:suppressAutoHyphens/>
        <w:spacing w:after="0" w:line="240" w:lineRule="auto"/>
        <w:jc w:val="both"/>
        <w:rPr>
          <w:rFonts w:ascii="Google Sans" w:eastAsia="Times New Roman" w:hAnsi="Google Sans" w:cstheme="minorHAnsi"/>
          <w:b/>
          <w:sz w:val="24"/>
          <w:szCs w:val="24"/>
          <w:lang w:eastAsia="ar-SA"/>
        </w:rPr>
      </w:pPr>
    </w:p>
    <w:p w:rsidR="00AF1DBC" w:rsidRPr="00AF1DBC" w:rsidRDefault="00021A4C" w:rsidP="00AF1DBC">
      <w:pPr>
        <w:pStyle w:val="Sansinterligne"/>
        <w:jc w:val="both"/>
        <w:rPr>
          <w:rFonts w:asciiTheme="minorHAnsi" w:hAnsiTheme="minorHAnsi"/>
          <w:i/>
        </w:rPr>
      </w:pPr>
      <w:r>
        <w:rPr>
          <w:rFonts w:ascii="Google Sans" w:hAnsi="Google Sans"/>
          <w:b/>
        </w:rPr>
        <w:t xml:space="preserve">Cie </w:t>
      </w:r>
      <w:bookmarkStart w:id="0" w:name="_GoBack"/>
      <w:bookmarkEnd w:id="0"/>
      <w:r w:rsidR="00AF1DBC" w:rsidRPr="00AF1DBC">
        <w:rPr>
          <w:rFonts w:ascii="Google Sans" w:hAnsi="Google Sans"/>
          <w:b/>
        </w:rPr>
        <w:t>L’Unanime</w:t>
      </w:r>
      <w:r w:rsidR="00AF1DBC" w:rsidRPr="00AF1DBC">
        <w:rPr>
          <w:rFonts w:asciiTheme="minorHAnsi" w:hAnsiTheme="minorHAnsi"/>
        </w:rPr>
        <w:t xml:space="preserve">, </w:t>
      </w:r>
      <w:r w:rsidR="00AF1DBC" w:rsidRPr="00AF1DBC">
        <w:rPr>
          <w:rFonts w:ascii="Google Sans" w:hAnsi="Google Sans"/>
          <w:bCs/>
          <w:i/>
        </w:rPr>
        <w:t>Romantisme</w:t>
      </w:r>
    </w:p>
    <w:p w:rsidR="00AF1DBC" w:rsidRPr="00AF1DBC" w:rsidRDefault="00AF1DBC" w:rsidP="00AF1DBC">
      <w:pPr>
        <w:pStyle w:val="Sansinterligne"/>
        <w:jc w:val="both"/>
        <w:rPr>
          <w:rFonts w:asciiTheme="minorHAnsi" w:hAnsiTheme="minorHAnsi"/>
        </w:rPr>
      </w:pPr>
      <w:r w:rsidRPr="00AF1DBC">
        <w:rPr>
          <w:rFonts w:asciiTheme="minorHAnsi" w:hAnsiTheme="minorHAnsi"/>
        </w:rPr>
        <w:t xml:space="preserve">Samedi 17 </w:t>
      </w:r>
      <w:r>
        <w:rPr>
          <w:rFonts w:asciiTheme="minorHAnsi" w:hAnsiTheme="minorHAnsi"/>
        </w:rPr>
        <w:t>octobre à 12h et</w:t>
      </w:r>
      <w:r w:rsidRPr="00AF1DBC">
        <w:rPr>
          <w:rFonts w:asciiTheme="minorHAnsi" w:hAnsiTheme="minorHAnsi"/>
        </w:rPr>
        <w:t xml:space="preserve"> 16h30 - Dimanche 18</w:t>
      </w:r>
      <w:r>
        <w:rPr>
          <w:rFonts w:asciiTheme="minorHAnsi" w:hAnsiTheme="minorHAnsi"/>
        </w:rPr>
        <w:t xml:space="preserve"> octobre à</w:t>
      </w:r>
      <w:r w:rsidRPr="00AF1DBC">
        <w:rPr>
          <w:rFonts w:asciiTheme="minorHAnsi" w:hAnsiTheme="minorHAnsi"/>
        </w:rPr>
        <w:t xml:space="preserve"> 14h </w:t>
      </w:r>
      <w:r>
        <w:rPr>
          <w:rFonts w:asciiTheme="minorHAnsi" w:hAnsiTheme="minorHAnsi"/>
        </w:rPr>
        <w:t xml:space="preserve">et 17h30, au </w:t>
      </w:r>
      <w:r w:rsidRPr="00AF1DBC">
        <w:rPr>
          <w:rFonts w:asciiTheme="minorHAnsi" w:hAnsiTheme="minorHAnsi"/>
        </w:rPr>
        <w:t>Jardin des Senteurs</w:t>
      </w:r>
    </w:p>
    <w:p w:rsidR="00AF1DBC" w:rsidRPr="00AF1DBC" w:rsidRDefault="00AF1DBC" w:rsidP="00AF1DBC">
      <w:pPr>
        <w:jc w:val="both"/>
      </w:pPr>
      <w:r w:rsidRPr="00AF1DBC">
        <w:t>Performance pour jardin public</w:t>
      </w:r>
      <w:r w:rsidRPr="00AF1DBC">
        <w:rPr>
          <w:b/>
          <w:bCs/>
        </w:rPr>
        <w:t xml:space="preserve"> – </w:t>
      </w:r>
      <w:r w:rsidRPr="00AF1DBC">
        <w:t>tout public – env. 30 min</w:t>
      </w:r>
    </w:p>
    <w:p w:rsidR="00AF1DBC" w:rsidRPr="00AF1DBC" w:rsidRDefault="00AF1DBC" w:rsidP="00AF1DBC">
      <w:r w:rsidRPr="00AF1DBC">
        <w:t>! Jauge réduite ! Retrait des billets 30 min avant le début de la représentation</w:t>
      </w:r>
    </w:p>
    <w:p w:rsidR="00AF1DBC" w:rsidRPr="00AF1DBC" w:rsidRDefault="00AF1DBC" w:rsidP="00AF1DBC">
      <w:pPr>
        <w:jc w:val="both"/>
      </w:pPr>
      <w:r w:rsidRPr="00AF1DBC">
        <w:t>Et si nous décodions les messages que nous envoient les bancs, les cours d’eau miniatures, les massifs floraux, les pelouses (autorisées ou interdites), les grilles (ouvertes ou fermées), les ponts (utiles ou décoratifs), les vieux arbres et les jeunes pousses des jardins publics ? D’ailleurs, à quoi pensaient le paysagiste, l’urbaniste, le commanditaire quand ils les ont créés ? À combien pourrait-on tenir sur ce banc, et combien de temps ? Peut-on boire cette eau ? Monter dans cet arbre ? Mettons nos cheveux dans le vent, voguons sur la rivière, fermons les yeux : soyons romantiques ! Et vivons, grâce à cette proposition de l’Unanime, une expérience inattendue dans cette illusion de nature…</w:t>
      </w:r>
    </w:p>
    <w:p w:rsidR="00AF1DBC" w:rsidRDefault="00AF1DBC" w:rsidP="00AF1DBC">
      <w:pPr>
        <w:jc w:val="both"/>
        <w:rPr>
          <w:i/>
          <w:iCs/>
        </w:rPr>
      </w:pPr>
      <w:r w:rsidRPr="00AF1DBC">
        <w:rPr>
          <w:i/>
          <w:iCs/>
        </w:rPr>
        <w:t xml:space="preserve">Laura </w:t>
      </w:r>
      <w:proofErr w:type="spellStart"/>
      <w:r w:rsidRPr="00AF1DBC">
        <w:rPr>
          <w:i/>
          <w:iCs/>
        </w:rPr>
        <w:t>Fouqueré</w:t>
      </w:r>
      <w:proofErr w:type="spellEnd"/>
      <w:r w:rsidRPr="00AF1DBC">
        <w:rPr>
          <w:i/>
          <w:iCs/>
        </w:rPr>
        <w:t xml:space="preserve"> et Cyril Ollivier se sont rencontrés aux Arts Décoratifs de Strasbourg avant de fonder la compagnie</w:t>
      </w:r>
      <w:r w:rsidRPr="00AF1DBC">
        <w:t xml:space="preserve"> L’Unanime</w:t>
      </w:r>
      <w:r w:rsidRPr="00AF1DBC">
        <w:rPr>
          <w:i/>
          <w:iCs/>
        </w:rPr>
        <w:t xml:space="preserve">, installée à Rennes. Leurs spectacles, conçus comme une forme d’expression </w:t>
      </w:r>
      <w:proofErr w:type="spellStart"/>
      <w:r w:rsidRPr="00AF1DBC">
        <w:rPr>
          <w:i/>
          <w:iCs/>
        </w:rPr>
        <w:t>extra-ordinaire</w:t>
      </w:r>
      <w:proofErr w:type="spellEnd"/>
      <w:r w:rsidRPr="00AF1DBC">
        <w:rPr>
          <w:i/>
          <w:iCs/>
        </w:rPr>
        <w:t>, associent musique, arts visuels et performance. La compagnie</w:t>
      </w:r>
      <w:r w:rsidRPr="00AF1DBC">
        <w:t xml:space="preserve"> </w:t>
      </w:r>
      <w:r w:rsidRPr="00AF1DBC">
        <w:rPr>
          <w:i/>
          <w:iCs/>
        </w:rPr>
        <w:t>s’intéresse à la frontière ténue entre le vrai et le faux, à l’impossible, à l’inconcevable, à l’incroyable qui se produisent dans le réel, pour mieux repousser les limites de l’imagination. Laissant libre cours à l’intuition, la compagnie</w:t>
      </w:r>
      <w:r w:rsidRPr="00AF1DBC">
        <w:t xml:space="preserve"> </w:t>
      </w:r>
      <w:r w:rsidRPr="00AF1DBC">
        <w:rPr>
          <w:i/>
          <w:iCs/>
        </w:rPr>
        <w:t xml:space="preserve">crée des formes vives, accueillantes, réfléchies, drôles, intrigantes et colorées comme un coucher de soleil. </w:t>
      </w:r>
    </w:p>
    <w:p w:rsidR="00AF1DBC" w:rsidRPr="00AF1DBC" w:rsidRDefault="00AF1DBC" w:rsidP="00AF1DBC">
      <w:pPr>
        <w:jc w:val="both"/>
        <w:rPr>
          <w:i/>
          <w:iCs/>
        </w:rPr>
      </w:pPr>
      <w:r w:rsidRPr="00EC717F">
        <w:rPr>
          <w:noProof/>
          <w:sz w:val="24"/>
          <w:szCs w:val="24"/>
          <w:lang w:eastAsia="fr-FR"/>
        </w:rPr>
        <mc:AlternateContent>
          <mc:Choice Requires="wps">
            <w:drawing>
              <wp:anchor distT="0" distB="0" distL="114300" distR="114300" simplePos="0" relativeHeight="251661312" behindDoc="1" locked="0" layoutInCell="1" allowOverlap="1" wp14:anchorId="14C81EFC" wp14:editId="5C595827">
                <wp:simplePos x="0" y="0"/>
                <wp:positionH relativeFrom="column">
                  <wp:posOffset>-223520</wp:posOffset>
                </wp:positionH>
                <wp:positionV relativeFrom="paragraph">
                  <wp:posOffset>246380</wp:posOffset>
                </wp:positionV>
                <wp:extent cx="6219825" cy="1769110"/>
                <wp:effectExtent l="0" t="0" r="28575" b="21590"/>
                <wp:wrapNone/>
                <wp:docPr id="2" name="Rectangle à coins arrondis 2"/>
                <wp:cNvGraphicFramePr/>
                <a:graphic xmlns:a="http://schemas.openxmlformats.org/drawingml/2006/main">
                  <a:graphicData uri="http://schemas.microsoft.com/office/word/2010/wordprocessingShape">
                    <wps:wsp>
                      <wps:cNvSpPr/>
                      <wps:spPr>
                        <a:xfrm>
                          <a:off x="0" y="0"/>
                          <a:ext cx="6219825" cy="176911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17.6pt;margin-top:19.4pt;width:489.75pt;height:13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" fillcolor="white [3201]" strokecolor="#a5a5a5 [3206]" strokeweight="1pt">
                <v:stroke joinstyle="miter"/>
              </v:roundrect>
            </w:pict>
          </mc:Fallback>
        </mc:AlternateContent>
      </w:r>
    </w:p>
    <w:p w:rsidR="00AF1DBC" w:rsidRDefault="00AF1DBC" w:rsidP="009339CA">
      <w:pPr>
        <w:suppressAutoHyphens/>
        <w:spacing w:after="0" w:line="240" w:lineRule="auto"/>
        <w:jc w:val="both"/>
        <w:rPr>
          <w:rFonts w:eastAsia="Times New Roman" w:cstheme="minorHAnsi"/>
          <w:b/>
          <w:lang w:eastAsia="ar-SA"/>
        </w:rPr>
      </w:pPr>
    </w:p>
    <w:p w:rsidR="00AF1DBC" w:rsidRPr="00AF1DBC" w:rsidRDefault="00AF1DBC" w:rsidP="009339CA">
      <w:pPr>
        <w:suppressAutoHyphens/>
        <w:spacing w:after="0" w:line="240" w:lineRule="auto"/>
        <w:jc w:val="both"/>
        <w:rPr>
          <w:rFonts w:ascii="Google Sans" w:eastAsia="Times New Roman" w:hAnsi="Google Sans" w:cstheme="minorHAnsi"/>
          <w:b/>
          <w:lang w:eastAsia="ar-SA"/>
        </w:rPr>
      </w:pPr>
      <w:r w:rsidRPr="00AF1DBC">
        <w:rPr>
          <w:rFonts w:ascii="Google Sans" w:eastAsia="Times New Roman" w:hAnsi="Google Sans" w:cstheme="minorHAnsi"/>
          <w:b/>
          <w:lang w:eastAsia="ar-SA"/>
        </w:rPr>
        <w:t>Règles sanitaires</w:t>
      </w:r>
    </w:p>
    <w:p w:rsidR="00AF1DBC" w:rsidRPr="00AF1DBC" w:rsidRDefault="00AF1DBC" w:rsidP="00AF1DBC">
      <w:pPr>
        <w:suppressAutoHyphens/>
        <w:spacing w:after="0" w:line="240" w:lineRule="auto"/>
        <w:jc w:val="both"/>
        <w:rPr>
          <w:rFonts w:eastAsia="Times New Roman" w:cstheme="minorHAnsi"/>
          <w:lang w:eastAsia="ar-SA"/>
        </w:rPr>
      </w:pPr>
      <w:r w:rsidRPr="00AF1DBC">
        <w:rPr>
          <w:rFonts w:eastAsia="Times New Roman" w:cstheme="minorHAnsi"/>
          <w:lang w:eastAsia="ar-SA"/>
        </w:rPr>
        <w:t xml:space="preserve">• </w:t>
      </w:r>
      <w:r>
        <w:rPr>
          <w:rFonts w:eastAsia="Times New Roman" w:cstheme="minorHAnsi"/>
          <w:lang w:eastAsia="ar-SA"/>
        </w:rPr>
        <w:t>Port du</w:t>
      </w:r>
      <w:r w:rsidRPr="00AF1DBC">
        <w:rPr>
          <w:rFonts w:eastAsia="Times New Roman" w:cstheme="minorHAnsi"/>
          <w:lang w:eastAsia="ar-SA"/>
        </w:rPr>
        <w:t xml:space="preserve"> masque en permanence </w:t>
      </w:r>
      <w:r w:rsidRPr="00AF1DBC">
        <w:rPr>
          <w:rFonts w:eastAsia="Times New Roman" w:cstheme="minorHAnsi"/>
          <w:i/>
          <w:iCs/>
          <w:lang w:eastAsia="ar-SA"/>
        </w:rPr>
        <w:t>(obligatoire sur tous les sites du festival)</w:t>
      </w:r>
      <w:r w:rsidRPr="00AF1DBC">
        <w:rPr>
          <w:rFonts w:eastAsia="Times New Roman" w:cstheme="minorHAnsi"/>
          <w:lang w:eastAsia="ar-SA"/>
        </w:rPr>
        <w:t>.</w:t>
      </w:r>
    </w:p>
    <w:p w:rsidR="00AF1DBC" w:rsidRPr="00AF1DBC" w:rsidRDefault="00AF1DBC" w:rsidP="00AF1DBC">
      <w:pPr>
        <w:suppressAutoHyphens/>
        <w:spacing w:after="0" w:line="240" w:lineRule="auto"/>
        <w:jc w:val="both"/>
        <w:rPr>
          <w:rFonts w:eastAsia="Times New Roman" w:cstheme="minorHAnsi"/>
          <w:lang w:eastAsia="ar-SA"/>
        </w:rPr>
      </w:pPr>
      <w:r w:rsidRPr="00AF1DBC">
        <w:rPr>
          <w:rFonts w:eastAsia="Times New Roman" w:cstheme="minorHAnsi"/>
          <w:lang w:eastAsia="ar-SA"/>
        </w:rPr>
        <w:t xml:space="preserve">• </w:t>
      </w:r>
      <w:r>
        <w:rPr>
          <w:rFonts w:eastAsia="Times New Roman" w:cstheme="minorHAnsi"/>
          <w:lang w:eastAsia="ar-SA"/>
        </w:rPr>
        <w:t>Respect d</w:t>
      </w:r>
      <w:r w:rsidRPr="00AF1DBC">
        <w:rPr>
          <w:rFonts w:eastAsia="Times New Roman" w:cstheme="minorHAnsi"/>
          <w:lang w:eastAsia="ar-SA"/>
        </w:rPr>
        <w:t xml:space="preserve">es gestes barrières </w:t>
      </w:r>
      <w:r w:rsidRPr="00AF1DBC">
        <w:rPr>
          <w:rFonts w:eastAsia="Times New Roman" w:cstheme="minorHAnsi"/>
          <w:i/>
          <w:iCs/>
          <w:lang w:eastAsia="ar-SA"/>
        </w:rPr>
        <w:t xml:space="preserve">(des gels </w:t>
      </w:r>
      <w:proofErr w:type="spellStart"/>
      <w:r w:rsidRPr="00AF1DBC">
        <w:rPr>
          <w:rFonts w:eastAsia="Times New Roman" w:cstheme="minorHAnsi"/>
          <w:i/>
          <w:iCs/>
          <w:lang w:eastAsia="ar-SA"/>
        </w:rPr>
        <w:t>hydroalcooliques</w:t>
      </w:r>
      <w:proofErr w:type="spellEnd"/>
      <w:r w:rsidRPr="00AF1DBC">
        <w:rPr>
          <w:rFonts w:eastAsia="Times New Roman" w:cstheme="minorHAnsi"/>
          <w:i/>
          <w:iCs/>
          <w:lang w:eastAsia="ar-SA"/>
        </w:rPr>
        <w:t xml:space="preserve"> sont à disposition sur le site)</w:t>
      </w:r>
      <w:r w:rsidRPr="00AF1DBC">
        <w:rPr>
          <w:rFonts w:eastAsia="Times New Roman" w:cstheme="minorHAnsi"/>
          <w:lang w:eastAsia="ar-SA"/>
        </w:rPr>
        <w:t>.</w:t>
      </w:r>
    </w:p>
    <w:p w:rsidR="00AF1DBC" w:rsidRPr="00AF1DBC" w:rsidRDefault="00AF1DBC" w:rsidP="00AF1DBC">
      <w:pPr>
        <w:suppressAutoHyphens/>
        <w:spacing w:after="0" w:line="240" w:lineRule="auto"/>
        <w:jc w:val="both"/>
        <w:rPr>
          <w:rFonts w:eastAsia="Times New Roman" w:cstheme="minorHAnsi"/>
          <w:lang w:eastAsia="ar-SA"/>
        </w:rPr>
      </w:pPr>
      <w:r w:rsidRPr="00AF1DBC">
        <w:rPr>
          <w:rFonts w:eastAsia="Times New Roman" w:cstheme="minorHAnsi"/>
          <w:lang w:eastAsia="ar-SA"/>
        </w:rPr>
        <w:t xml:space="preserve">• </w:t>
      </w:r>
      <w:r w:rsidR="007D73F3">
        <w:rPr>
          <w:rFonts w:eastAsia="Times New Roman" w:cstheme="minorHAnsi"/>
          <w:lang w:eastAsia="ar-SA"/>
        </w:rPr>
        <w:t>Maintien d’</w:t>
      </w:r>
      <w:r w:rsidRPr="00AF1DBC">
        <w:rPr>
          <w:rFonts w:eastAsia="Times New Roman" w:cstheme="minorHAnsi"/>
          <w:lang w:eastAsia="ar-SA"/>
        </w:rPr>
        <w:t xml:space="preserve">une distance physique d’un mètre pendant </w:t>
      </w:r>
      <w:r>
        <w:rPr>
          <w:rFonts w:eastAsia="Times New Roman" w:cstheme="minorHAnsi"/>
          <w:lang w:eastAsia="ar-SA"/>
        </w:rPr>
        <w:t>les</w:t>
      </w:r>
      <w:r w:rsidRPr="00AF1DBC">
        <w:rPr>
          <w:rFonts w:eastAsia="Times New Roman" w:cstheme="minorHAnsi"/>
          <w:lang w:eastAsia="ar-SA"/>
        </w:rPr>
        <w:t xml:space="preserve"> déplacements, lors des files d’attentes et sur les espaces publics assis et debout.</w:t>
      </w:r>
    </w:p>
    <w:p w:rsidR="00AF1DBC" w:rsidRPr="00AF1DBC" w:rsidRDefault="00AF1DBC" w:rsidP="00AF1DBC">
      <w:pPr>
        <w:suppressAutoHyphens/>
        <w:spacing w:after="0" w:line="240" w:lineRule="auto"/>
        <w:jc w:val="both"/>
        <w:rPr>
          <w:rFonts w:eastAsia="Times New Roman" w:cstheme="minorHAnsi"/>
          <w:lang w:eastAsia="ar-SA"/>
        </w:rPr>
      </w:pPr>
      <w:r w:rsidRPr="00AF1DBC">
        <w:rPr>
          <w:rFonts w:eastAsia="Times New Roman" w:cstheme="minorHAnsi"/>
          <w:lang w:eastAsia="ar-SA"/>
        </w:rPr>
        <w:t xml:space="preserve">• </w:t>
      </w:r>
      <w:r>
        <w:rPr>
          <w:rFonts w:eastAsia="Times New Roman" w:cstheme="minorHAnsi"/>
          <w:lang w:eastAsia="ar-SA"/>
        </w:rPr>
        <w:t>À</w:t>
      </w:r>
      <w:r w:rsidRPr="00AF1DBC">
        <w:rPr>
          <w:rFonts w:eastAsia="Times New Roman" w:cstheme="minorHAnsi"/>
          <w:lang w:eastAsia="ar-SA"/>
        </w:rPr>
        <w:t xml:space="preserve"> la fin des spectacles</w:t>
      </w:r>
      <w:r>
        <w:rPr>
          <w:rFonts w:eastAsia="Times New Roman" w:cstheme="minorHAnsi"/>
          <w:lang w:eastAsia="ar-SA"/>
        </w:rPr>
        <w:t>,</w:t>
      </w:r>
      <w:r w:rsidRPr="00AF1DBC">
        <w:rPr>
          <w:rFonts w:eastAsia="Times New Roman" w:cstheme="minorHAnsi"/>
          <w:lang w:eastAsia="ar-SA"/>
        </w:rPr>
        <w:t xml:space="preserve"> quitter </w:t>
      </w:r>
      <w:r>
        <w:rPr>
          <w:rFonts w:eastAsia="Times New Roman" w:cstheme="minorHAnsi"/>
          <w:lang w:eastAsia="ar-SA"/>
        </w:rPr>
        <w:t>le lieu</w:t>
      </w:r>
      <w:r w:rsidRPr="00AF1DBC">
        <w:rPr>
          <w:rFonts w:eastAsia="Times New Roman" w:cstheme="minorHAnsi"/>
          <w:lang w:eastAsia="ar-SA"/>
        </w:rPr>
        <w:t xml:space="preserve"> tranquillement et sans attroupements.</w:t>
      </w:r>
    </w:p>
    <w:p w:rsidR="00AF1DBC" w:rsidRPr="00AF1DBC" w:rsidRDefault="00AF1DBC" w:rsidP="00AF1DBC">
      <w:pPr>
        <w:suppressAutoHyphens/>
        <w:spacing w:after="0" w:line="240" w:lineRule="auto"/>
        <w:jc w:val="both"/>
        <w:rPr>
          <w:rFonts w:eastAsia="Times New Roman" w:cstheme="minorHAnsi"/>
          <w:lang w:eastAsia="ar-SA"/>
        </w:rPr>
      </w:pPr>
      <w:r w:rsidRPr="00AF1DBC">
        <w:rPr>
          <w:rFonts w:eastAsia="Times New Roman" w:cstheme="minorHAnsi"/>
          <w:lang w:eastAsia="ar-SA"/>
        </w:rPr>
        <w:t xml:space="preserve">• Pendant </w:t>
      </w:r>
      <w:r w:rsidRPr="00AF1DBC">
        <w:rPr>
          <w:rFonts w:eastAsia="Times New Roman" w:cstheme="minorHAnsi"/>
          <w:i/>
          <w:lang w:eastAsia="ar-SA"/>
        </w:rPr>
        <w:t>l’installation de feu</w:t>
      </w:r>
      <w:r w:rsidRPr="00AF1DBC">
        <w:rPr>
          <w:rFonts w:eastAsia="Times New Roman" w:cstheme="minorHAnsi"/>
          <w:lang w:eastAsia="ar-SA"/>
        </w:rPr>
        <w:t xml:space="preserve"> de la </w:t>
      </w:r>
      <w:proofErr w:type="spellStart"/>
      <w:r w:rsidRPr="00AF1DBC">
        <w:rPr>
          <w:rFonts w:eastAsia="Times New Roman" w:cstheme="minorHAnsi"/>
          <w:lang w:eastAsia="ar-SA"/>
        </w:rPr>
        <w:t>cie</w:t>
      </w:r>
      <w:proofErr w:type="spellEnd"/>
      <w:r w:rsidRPr="00AF1DBC">
        <w:rPr>
          <w:rFonts w:eastAsia="Times New Roman" w:cstheme="minorHAnsi"/>
          <w:lang w:eastAsia="ar-SA"/>
        </w:rPr>
        <w:t xml:space="preserve"> Carabosse, </w:t>
      </w:r>
      <w:r>
        <w:rPr>
          <w:rFonts w:eastAsia="Times New Roman" w:cstheme="minorHAnsi"/>
          <w:lang w:eastAsia="ar-SA"/>
        </w:rPr>
        <w:t>déplacement</w:t>
      </w:r>
      <w:r w:rsidRPr="00AF1DBC">
        <w:rPr>
          <w:rFonts w:eastAsia="Times New Roman" w:cstheme="minorHAnsi"/>
          <w:lang w:eastAsia="ar-SA"/>
        </w:rPr>
        <w:t xml:space="preserve"> avec fluidité, sans précipitation, </w:t>
      </w:r>
      <w:r>
        <w:rPr>
          <w:rFonts w:eastAsia="Times New Roman" w:cstheme="minorHAnsi"/>
          <w:lang w:eastAsia="ar-SA"/>
        </w:rPr>
        <w:t>sans</w:t>
      </w:r>
      <w:r w:rsidRPr="00AF1DBC">
        <w:rPr>
          <w:rFonts w:eastAsia="Times New Roman" w:cstheme="minorHAnsi"/>
          <w:lang w:eastAsia="ar-SA"/>
        </w:rPr>
        <w:t xml:space="preserve"> rass</w:t>
      </w:r>
      <w:r>
        <w:rPr>
          <w:rFonts w:eastAsia="Times New Roman" w:cstheme="minorHAnsi"/>
          <w:lang w:eastAsia="ar-SA"/>
        </w:rPr>
        <w:t>emblements</w:t>
      </w:r>
      <w:r w:rsidRPr="00AF1DBC">
        <w:rPr>
          <w:rFonts w:eastAsia="Times New Roman" w:cstheme="minorHAnsi"/>
          <w:lang w:eastAsia="ar-SA"/>
        </w:rPr>
        <w:t>.</w:t>
      </w:r>
    </w:p>
    <w:sectPr w:rsidR="00AF1DBC" w:rsidRPr="00AF1DBC" w:rsidSect="00972061">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3F" w:rsidRDefault="0070323F" w:rsidP="0070323F">
      <w:pPr>
        <w:spacing w:after="0" w:line="240" w:lineRule="auto"/>
      </w:pPr>
      <w:r>
        <w:separator/>
      </w:r>
    </w:p>
  </w:endnote>
  <w:endnote w:type="continuationSeparator" w:id="0">
    <w:p w:rsidR="0070323F" w:rsidRDefault="0070323F" w:rsidP="0070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ogle Sans">
    <w:panose1 w:val="020B0503030502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3F" w:rsidRDefault="0070323F" w:rsidP="0070323F">
      <w:pPr>
        <w:spacing w:after="0" w:line="240" w:lineRule="auto"/>
      </w:pPr>
      <w:r>
        <w:separator/>
      </w:r>
    </w:p>
  </w:footnote>
  <w:footnote w:type="continuationSeparator" w:id="0">
    <w:p w:rsidR="0070323F" w:rsidRDefault="0070323F" w:rsidP="00703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3F" w:rsidRDefault="002F5413">
    <w:pPr>
      <w:pStyle w:val="En-tte"/>
    </w:pPr>
    <w:r>
      <w:rPr>
        <w:noProof/>
        <w:lang w:eastAsia="fr-FR"/>
      </w:rPr>
      <w:drawing>
        <wp:anchor distT="0" distB="0" distL="114300" distR="114300" simplePos="0" relativeHeight="251660288" behindDoc="0" locked="0" layoutInCell="1" allowOverlap="1" wp14:anchorId="4EABF3AD" wp14:editId="35B00D3D">
          <wp:simplePos x="0" y="0"/>
          <wp:positionH relativeFrom="column">
            <wp:posOffset>-890270</wp:posOffset>
          </wp:positionH>
          <wp:positionV relativeFrom="paragraph">
            <wp:posOffset>-436245</wp:posOffset>
          </wp:positionV>
          <wp:extent cx="7543800" cy="10670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COMMUNIQUE PRESSE_2PAGES_210x29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14:sizeRelH relativeFrom="page">
            <wp14:pctWidth>0</wp14:pctWidth>
          </wp14:sizeRelH>
          <wp14:sizeRelV relativeFrom="page">
            <wp14:pctHeight>0</wp14:pctHeight>
          </wp14:sizeRelV>
        </wp:anchor>
      </w:drawing>
    </w:r>
  </w:p>
  <w:p w:rsidR="0070323F" w:rsidRDefault="007032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61" w:rsidRDefault="00972061">
    <w:pPr>
      <w:pStyle w:val="En-tte"/>
    </w:pPr>
    <w:r>
      <w:rPr>
        <w:noProof/>
        <w:lang w:eastAsia="fr-FR"/>
      </w:rPr>
      <w:drawing>
        <wp:anchor distT="0" distB="0" distL="114300" distR="114300" simplePos="0" relativeHeight="251659264" behindDoc="1" locked="0" layoutInCell="1" allowOverlap="1">
          <wp:simplePos x="0" y="0"/>
          <wp:positionH relativeFrom="column">
            <wp:posOffset>-899574</wp:posOffset>
          </wp:positionH>
          <wp:positionV relativeFrom="paragraph">
            <wp:posOffset>-449580</wp:posOffset>
          </wp:positionV>
          <wp:extent cx="7578000" cy="10720800"/>
          <wp:effectExtent l="0" t="0" r="4445"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BASE COMMUNIQUE PRESSE_2PAGES_210x297.jpg"/>
                  <pic:cNvPicPr/>
                </pic:nvPicPr>
                <pic:blipFill>
                  <a:blip r:embed="rId1">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599"/>
    <w:multiLevelType w:val="hybridMultilevel"/>
    <w:tmpl w:val="32901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19079E"/>
    <w:multiLevelType w:val="hybridMultilevel"/>
    <w:tmpl w:val="E08E5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FF26E4"/>
    <w:multiLevelType w:val="hybridMultilevel"/>
    <w:tmpl w:val="6D68B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3F"/>
    <w:rsid w:val="00021A4C"/>
    <w:rsid w:val="00102207"/>
    <w:rsid w:val="002F5413"/>
    <w:rsid w:val="004B3981"/>
    <w:rsid w:val="00506308"/>
    <w:rsid w:val="005A446D"/>
    <w:rsid w:val="005D2967"/>
    <w:rsid w:val="00675A90"/>
    <w:rsid w:val="0070323F"/>
    <w:rsid w:val="00721CCF"/>
    <w:rsid w:val="00791681"/>
    <w:rsid w:val="007D73F3"/>
    <w:rsid w:val="008B10EE"/>
    <w:rsid w:val="008C3F92"/>
    <w:rsid w:val="009339CA"/>
    <w:rsid w:val="00972061"/>
    <w:rsid w:val="009C4602"/>
    <w:rsid w:val="00AF1DBC"/>
    <w:rsid w:val="00B21B36"/>
    <w:rsid w:val="00B75D62"/>
    <w:rsid w:val="00D14FDB"/>
    <w:rsid w:val="00E34FA8"/>
    <w:rsid w:val="00E66DE9"/>
    <w:rsid w:val="00F64BF3"/>
    <w:rsid w:val="00FA4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23F"/>
    <w:pPr>
      <w:tabs>
        <w:tab w:val="center" w:pos="4536"/>
        <w:tab w:val="right" w:pos="9072"/>
      </w:tabs>
      <w:spacing w:after="0" w:line="240" w:lineRule="auto"/>
    </w:pPr>
  </w:style>
  <w:style w:type="character" w:customStyle="1" w:styleId="En-tteCar">
    <w:name w:val="En-tête Car"/>
    <w:basedOn w:val="Policepardfaut"/>
    <w:link w:val="En-tte"/>
    <w:uiPriority w:val="99"/>
    <w:rsid w:val="0070323F"/>
  </w:style>
  <w:style w:type="paragraph" w:styleId="Pieddepage">
    <w:name w:val="footer"/>
    <w:basedOn w:val="Normal"/>
    <w:link w:val="PieddepageCar"/>
    <w:uiPriority w:val="99"/>
    <w:unhideWhenUsed/>
    <w:rsid w:val="007032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23F"/>
  </w:style>
  <w:style w:type="paragraph" w:styleId="Paragraphedeliste">
    <w:name w:val="List Paragraph"/>
    <w:basedOn w:val="Normal"/>
    <w:uiPriority w:val="34"/>
    <w:qFormat/>
    <w:rsid w:val="00B21B36"/>
    <w:pPr>
      <w:spacing w:after="200" w:line="276" w:lineRule="auto"/>
      <w:ind w:left="720"/>
      <w:contextualSpacing/>
    </w:pPr>
  </w:style>
  <w:style w:type="character" w:styleId="Lienhypertexte">
    <w:name w:val="Hyperlink"/>
    <w:basedOn w:val="Policepardfaut"/>
    <w:uiPriority w:val="99"/>
    <w:unhideWhenUsed/>
    <w:rsid w:val="00B21B36"/>
    <w:rPr>
      <w:color w:val="0563C1" w:themeColor="hyperlink"/>
      <w:u w:val="single"/>
    </w:rPr>
  </w:style>
  <w:style w:type="paragraph" w:styleId="Textedebulles">
    <w:name w:val="Balloon Text"/>
    <w:basedOn w:val="Normal"/>
    <w:link w:val="TextedebullesCar"/>
    <w:uiPriority w:val="99"/>
    <w:semiHidden/>
    <w:unhideWhenUsed/>
    <w:rsid w:val="009C4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602"/>
    <w:rPr>
      <w:rFonts w:ascii="Tahoma" w:hAnsi="Tahoma" w:cs="Tahoma"/>
      <w:sz w:val="16"/>
      <w:szCs w:val="16"/>
    </w:rPr>
  </w:style>
  <w:style w:type="character" w:styleId="lev">
    <w:name w:val="Strong"/>
    <w:basedOn w:val="Policepardfaut"/>
    <w:uiPriority w:val="22"/>
    <w:qFormat/>
    <w:rsid w:val="005A446D"/>
    <w:rPr>
      <w:b/>
      <w:bCs/>
    </w:rPr>
  </w:style>
  <w:style w:type="character" w:styleId="Lienhypertextesuivivisit">
    <w:name w:val="FollowedHyperlink"/>
    <w:basedOn w:val="Policepardfaut"/>
    <w:uiPriority w:val="99"/>
    <w:semiHidden/>
    <w:unhideWhenUsed/>
    <w:rsid w:val="005A446D"/>
    <w:rPr>
      <w:color w:val="954F72" w:themeColor="followedHyperlink"/>
      <w:u w:val="single"/>
    </w:rPr>
  </w:style>
  <w:style w:type="paragraph" w:customStyle="1" w:styleId="xmsonormal">
    <w:name w:val="xmsonormal"/>
    <w:basedOn w:val="Normal"/>
    <w:rsid w:val="009339CA"/>
    <w:pPr>
      <w:spacing w:after="0" w:line="240" w:lineRule="auto"/>
    </w:pPr>
    <w:rPr>
      <w:rFonts w:ascii="Times New Roman" w:hAnsi="Times New Roman" w:cs="Times New Roman"/>
      <w:sz w:val="24"/>
      <w:szCs w:val="24"/>
      <w:lang w:eastAsia="fr-FR"/>
    </w:rPr>
  </w:style>
  <w:style w:type="paragraph" w:styleId="Sansinterligne">
    <w:name w:val="No Spacing"/>
    <w:basedOn w:val="Normal"/>
    <w:uiPriority w:val="1"/>
    <w:qFormat/>
    <w:rsid w:val="00AF1DBC"/>
    <w:pPr>
      <w:autoSpaceDN w:val="0"/>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23F"/>
    <w:pPr>
      <w:tabs>
        <w:tab w:val="center" w:pos="4536"/>
        <w:tab w:val="right" w:pos="9072"/>
      </w:tabs>
      <w:spacing w:after="0" w:line="240" w:lineRule="auto"/>
    </w:pPr>
  </w:style>
  <w:style w:type="character" w:customStyle="1" w:styleId="En-tteCar">
    <w:name w:val="En-tête Car"/>
    <w:basedOn w:val="Policepardfaut"/>
    <w:link w:val="En-tte"/>
    <w:uiPriority w:val="99"/>
    <w:rsid w:val="0070323F"/>
  </w:style>
  <w:style w:type="paragraph" w:styleId="Pieddepage">
    <w:name w:val="footer"/>
    <w:basedOn w:val="Normal"/>
    <w:link w:val="PieddepageCar"/>
    <w:uiPriority w:val="99"/>
    <w:unhideWhenUsed/>
    <w:rsid w:val="007032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23F"/>
  </w:style>
  <w:style w:type="paragraph" w:styleId="Paragraphedeliste">
    <w:name w:val="List Paragraph"/>
    <w:basedOn w:val="Normal"/>
    <w:uiPriority w:val="34"/>
    <w:qFormat/>
    <w:rsid w:val="00B21B36"/>
    <w:pPr>
      <w:spacing w:after="200" w:line="276" w:lineRule="auto"/>
      <w:ind w:left="720"/>
      <w:contextualSpacing/>
    </w:pPr>
  </w:style>
  <w:style w:type="character" w:styleId="Lienhypertexte">
    <w:name w:val="Hyperlink"/>
    <w:basedOn w:val="Policepardfaut"/>
    <w:uiPriority w:val="99"/>
    <w:unhideWhenUsed/>
    <w:rsid w:val="00B21B36"/>
    <w:rPr>
      <w:color w:val="0563C1" w:themeColor="hyperlink"/>
      <w:u w:val="single"/>
    </w:rPr>
  </w:style>
  <w:style w:type="paragraph" w:styleId="Textedebulles">
    <w:name w:val="Balloon Text"/>
    <w:basedOn w:val="Normal"/>
    <w:link w:val="TextedebullesCar"/>
    <w:uiPriority w:val="99"/>
    <w:semiHidden/>
    <w:unhideWhenUsed/>
    <w:rsid w:val="009C4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602"/>
    <w:rPr>
      <w:rFonts w:ascii="Tahoma" w:hAnsi="Tahoma" w:cs="Tahoma"/>
      <w:sz w:val="16"/>
      <w:szCs w:val="16"/>
    </w:rPr>
  </w:style>
  <w:style w:type="character" w:styleId="lev">
    <w:name w:val="Strong"/>
    <w:basedOn w:val="Policepardfaut"/>
    <w:uiPriority w:val="22"/>
    <w:qFormat/>
    <w:rsid w:val="005A446D"/>
    <w:rPr>
      <w:b/>
      <w:bCs/>
    </w:rPr>
  </w:style>
  <w:style w:type="character" w:styleId="Lienhypertextesuivivisit">
    <w:name w:val="FollowedHyperlink"/>
    <w:basedOn w:val="Policepardfaut"/>
    <w:uiPriority w:val="99"/>
    <w:semiHidden/>
    <w:unhideWhenUsed/>
    <w:rsid w:val="005A446D"/>
    <w:rPr>
      <w:color w:val="954F72" w:themeColor="followedHyperlink"/>
      <w:u w:val="single"/>
    </w:rPr>
  </w:style>
  <w:style w:type="paragraph" w:customStyle="1" w:styleId="xmsonormal">
    <w:name w:val="xmsonormal"/>
    <w:basedOn w:val="Normal"/>
    <w:rsid w:val="009339CA"/>
    <w:pPr>
      <w:spacing w:after="0" w:line="240" w:lineRule="auto"/>
    </w:pPr>
    <w:rPr>
      <w:rFonts w:ascii="Times New Roman" w:hAnsi="Times New Roman" w:cs="Times New Roman"/>
      <w:sz w:val="24"/>
      <w:szCs w:val="24"/>
      <w:lang w:eastAsia="fr-FR"/>
    </w:rPr>
  </w:style>
  <w:style w:type="paragraph" w:styleId="Sansinterligne">
    <w:name w:val="No Spacing"/>
    <w:basedOn w:val="Normal"/>
    <w:uiPriority w:val="1"/>
    <w:qFormat/>
    <w:rsid w:val="00AF1DBC"/>
    <w:pPr>
      <w:autoSpaceDN w:val="0"/>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0238">
      <w:bodyDiv w:val="1"/>
      <w:marLeft w:val="0"/>
      <w:marRight w:val="0"/>
      <w:marTop w:val="0"/>
      <w:marBottom w:val="0"/>
      <w:divBdr>
        <w:top w:val="none" w:sz="0" w:space="0" w:color="auto"/>
        <w:left w:val="none" w:sz="0" w:space="0" w:color="auto"/>
        <w:bottom w:val="none" w:sz="0" w:space="0" w:color="auto"/>
        <w:right w:val="none" w:sz="0" w:space="0" w:color="auto"/>
      </w:divBdr>
    </w:div>
    <w:div w:id="1673684334">
      <w:bodyDiv w:val="1"/>
      <w:marLeft w:val="0"/>
      <w:marRight w:val="0"/>
      <w:marTop w:val="0"/>
      <w:marBottom w:val="0"/>
      <w:divBdr>
        <w:top w:val="none" w:sz="0" w:space="0" w:color="auto"/>
        <w:left w:val="none" w:sz="0" w:space="0" w:color="auto"/>
        <w:bottom w:val="none" w:sz="0" w:space="0" w:color="auto"/>
        <w:right w:val="none" w:sz="0" w:space="0" w:color="auto"/>
      </w:divBdr>
    </w:div>
    <w:div w:id="1733507190">
      <w:bodyDiv w:val="1"/>
      <w:marLeft w:val="0"/>
      <w:marRight w:val="0"/>
      <w:marTop w:val="0"/>
      <w:marBottom w:val="0"/>
      <w:divBdr>
        <w:top w:val="none" w:sz="0" w:space="0" w:color="auto"/>
        <w:left w:val="none" w:sz="0" w:space="0" w:color="auto"/>
        <w:bottom w:val="none" w:sz="0" w:space="0" w:color="auto"/>
        <w:right w:val="none" w:sz="0" w:space="0" w:color="auto"/>
      </w:divBdr>
    </w:div>
    <w:div w:id="18924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4FCAD-5D30-4B13-9038-475A9C94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753</Words>
  <Characters>4173</Characters>
  <Application>Microsoft Office Word</Application>
  <DocSecurity>0</DocSecurity>
  <Lines>78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Vernerey, Valerie</dc:creator>
  <cp:lastModifiedBy>Zeh, Mathilde</cp:lastModifiedBy>
  <cp:revision>4</cp:revision>
  <cp:lastPrinted>2020-10-13T09:43:00Z</cp:lastPrinted>
  <dcterms:created xsi:type="dcterms:W3CDTF">2020-10-13T09:42:00Z</dcterms:created>
  <dcterms:modified xsi:type="dcterms:W3CDTF">2020-10-13T12:00:00Z</dcterms:modified>
</cp:coreProperties>
</file>